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2" w:rsidRPr="00297F19" w:rsidRDefault="00AB4964" w:rsidP="00AB4964">
      <w:pPr>
        <w:jc w:val="center"/>
        <w:rPr>
          <w:rFonts w:cstheme="minorHAnsi"/>
        </w:rPr>
      </w:pPr>
      <w:r w:rsidRPr="00297F19">
        <w:rPr>
          <w:rFonts w:cstheme="minorHAnsi"/>
        </w:rPr>
        <w:t>CERTIFICATE TEMPLATE</w:t>
      </w:r>
    </w:p>
    <w:p w:rsidR="00AB4964" w:rsidRPr="00297F19" w:rsidRDefault="00AB4964" w:rsidP="00AB4964">
      <w:pPr>
        <w:jc w:val="center"/>
        <w:rPr>
          <w:rFonts w:cstheme="minorHAnsi"/>
        </w:rPr>
      </w:pPr>
    </w:p>
    <w:p w:rsidR="00AB4964" w:rsidRPr="00297F19" w:rsidRDefault="00AB4964" w:rsidP="00AB4964">
      <w:pPr>
        <w:jc w:val="center"/>
        <w:rPr>
          <w:rFonts w:cstheme="minorHAnsi"/>
        </w:rPr>
      </w:pPr>
    </w:p>
    <w:p w:rsidR="00AB4964" w:rsidRPr="00297F19" w:rsidRDefault="00AB4964" w:rsidP="00AB4964">
      <w:pPr>
        <w:rPr>
          <w:rFonts w:cstheme="minorHAnsi"/>
        </w:rPr>
      </w:pPr>
      <w:r w:rsidRPr="00297F19">
        <w:rPr>
          <w:rFonts w:cstheme="minorHAnsi"/>
        </w:rPr>
        <w:t>Date,</w:t>
      </w:r>
    </w:p>
    <w:p w:rsidR="00AB4964" w:rsidRPr="00297F19" w:rsidRDefault="00AB4964" w:rsidP="00AB4964">
      <w:pPr>
        <w:rPr>
          <w:rFonts w:cstheme="minorHAnsi"/>
        </w:rPr>
      </w:pPr>
    </w:p>
    <w:p w:rsidR="001B7BE7" w:rsidRDefault="00AB4964" w:rsidP="00AB4964">
      <w:pPr>
        <w:rPr>
          <w:rFonts w:cstheme="minorHAnsi"/>
          <w:lang w:val="en-US"/>
        </w:rPr>
      </w:pPr>
      <w:r w:rsidRPr="00297F19">
        <w:rPr>
          <w:rFonts w:cstheme="minorHAnsi"/>
          <w:lang w:val="en-US"/>
        </w:rPr>
        <w:t>We, the owner and/or ship operator of MV (vessel name)</w:t>
      </w:r>
      <w:r w:rsidR="001B7BE7">
        <w:rPr>
          <w:rFonts w:cstheme="minorHAnsi"/>
          <w:lang w:val="en-US"/>
        </w:rPr>
        <w:t>, hereby certify the following:</w:t>
      </w:r>
    </w:p>
    <w:p w:rsidR="001B7BE7" w:rsidRPr="00297F19" w:rsidRDefault="001B7BE7" w:rsidP="00AB4964">
      <w:pPr>
        <w:rPr>
          <w:rFonts w:cstheme="minorHAnsi"/>
          <w:lang w:val="en-US"/>
        </w:rPr>
      </w:pPr>
    </w:p>
    <w:p w:rsidR="00AB4964" w:rsidRDefault="00AB4964" w:rsidP="00AB4964">
      <w:pPr>
        <w:rPr>
          <w:rFonts w:cstheme="minorHAnsi"/>
          <w:lang w:val="en-US"/>
        </w:rPr>
      </w:pPr>
      <w:r w:rsidRPr="00297F19">
        <w:rPr>
          <w:rFonts w:cstheme="minorHAnsi"/>
          <w:lang w:val="en-US"/>
        </w:rPr>
        <w:t>The cargo transported by MV (vessel name)</w:t>
      </w:r>
      <w:r w:rsidR="00297F19" w:rsidRPr="00297F19">
        <w:rPr>
          <w:rFonts w:cstheme="minorHAnsi"/>
          <w:lang w:val="en-US"/>
        </w:rPr>
        <w:t xml:space="preserve"> is under category CN </w:t>
      </w:r>
      <w:r w:rsidR="00A00687">
        <w:rPr>
          <w:rFonts w:cstheme="minorHAnsi"/>
          <w:lang w:val="en-US"/>
        </w:rPr>
        <w:t xml:space="preserve">code </w:t>
      </w:r>
      <w:r w:rsidR="00297F19" w:rsidRPr="00297F19">
        <w:rPr>
          <w:rFonts w:cstheme="minorHAnsi"/>
          <w:lang w:val="en-US"/>
        </w:rPr>
        <w:t>………</w:t>
      </w:r>
      <w:r w:rsidR="001B7BE7">
        <w:rPr>
          <w:rFonts w:cstheme="minorHAnsi"/>
          <w:lang w:val="en-US"/>
        </w:rPr>
        <w:t>, which is/is not covered by restrictive measures under EU sanctions.</w:t>
      </w:r>
    </w:p>
    <w:p w:rsidR="001B7BE7" w:rsidRDefault="001B7BE7" w:rsidP="00AB496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cargo owner/beneficial owner is ……… (name and nationality)</w:t>
      </w:r>
    </w:p>
    <w:p w:rsidR="00B35636" w:rsidRPr="00297F19" w:rsidRDefault="00B35636" w:rsidP="00AB496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cargo will be unloaded at ………….</w:t>
      </w:r>
    </w:p>
    <w:p w:rsidR="00A24A3E" w:rsidRDefault="00F46FA7" w:rsidP="00297F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</w:t>
      </w:r>
      <w:r w:rsidR="00297F19">
        <w:rPr>
          <w:rFonts w:cstheme="minorHAnsi"/>
          <w:lang w:val="en-US"/>
        </w:rPr>
        <w:t>understand that t</w:t>
      </w:r>
      <w:r w:rsidR="00297F19" w:rsidRPr="00297F19">
        <w:rPr>
          <w:rFonts w:cstheme="minorHAnsi"/>
          <w:lang w:val="en-US"/>
        </w:rPr>
        <w:t>he applicable EU Regulations lay down on EU shipping operators an obligation of result regarding the prohibition to make funds</w:t>
      </w:r>
      <w:r w:rsidR="001B7BE7">
        <w:rPr>
          <w:rFonts w:cstheme="minorHAnsi"/>
          <w:lang w:val="en-US"/>
        </w:rPr>
        <w:t>, labo</w:t>
      </w:r>
      <w:r w:rsidR="00297F19">
        <w:rPr>
          <w:rFonts w:cstheme="minorHAnsi"/>
          <w:lang w:val="en-US"/>
        </w:rPr>
        <w:t>r and services, as well as</w:t>
      </w:r>
      <w:r w:rsidR="00297F19" w:rsidRPr="00297F19">
        <w:rPr>
          <w:rFonts w:cstheme="minorHAnsi"/>
          <w:lang w:val="en-US"/>
        </w:rPr>
        <w:t xml:space="preserve"> economic resources directly or indirectly available to</w:t>
      </w:r>
      <w:r w:rsidR="0002085F">
        <w:rPr>
          <w:rFonts w:cstheme="minorHAnsi"/>
          <w:lang w:val="en-US"/>
        </w:rPr>
        <w:t xml:space="preserve"> EU sanct</w:t>
      </w:r>
      <w:r w:rsidR="00A24A3E">
        <w:rPr>
          <w:rFonts w:cstheme="minorHAnsi"/>
          <w:lang w:val="en-US"/>
        </w:rPr>
        <w:t>ions</w:t>
      </w:r>
      <w:r w:rsidR="00297F19" w:rsidRPr="00297F19">
        <w:rPr>
          <w:rFonts w:cstheme="minorHAnsi"/>
          <w:lang w:val="en-US"/>
        </w:rPr>
        <w:t xml:space="preserve"> listed persons</w:t>
      </w:r>
      <w:r w:rsidR="00297F19">
        <w:rPr>
          <w:rStyle w:val="Appelnotedebasdep"/>
          <w:rFonts w:cstheme="minorHAnsi"/>
          <w:lang w:val="en-US"/>
        </w:rPr>
        <w:footnoteReference w:id="1"/>
      </w:r>
      <w:r w:rsidR="00297F19">
        <w:rPr>
          <w:rFonts w:cstheme="minorHAnsi"/>
          <w:lang w:val="en-US"/>
        </w:rPr>
        <w:t xml:space="preserve"> or vessels</w:t>
      </w:r>
      <w:r w:rsidR="00297F19">
        <w:rPr>
          <w:rStyle w:val="Appelnotedebasdep"/>
          <w:rFonts w:cstheme="minorHAnsi"/>
          <w:lang w:val="en-US"/>
        </w:rPr>
        <w:footnoteReference w:id="2"/>
      </w:r>
      <w:r w:rsidR="00A24A3E">
        <w:rPr>
          <w:rFonts w:cstheme="minorHAnsi"/>
          <w:lang w:val="en-US"/>
        </w:rPr>
        <w:t xml:space="preserve"> related to the maritime transport activity.</w:t>
      </w:r>
    </w:p>
    <w:p w:rsidR="00A24A3E" w:rsidRDefault="00A24A3E" w:rsidP="00020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297F19" w:rsidRDefault="001B7BE7" w:rsidP="00020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</w:t>
      </w:r>
      <w:r w:rsidR="00F46FA7">
        <w:rPr>
          <w:rFonts w:cstheme="minorHAnsi"/>
          <w:lang w:val="en-US"/>
        </w:rPr>
        <w:t>e</w:t>
      </w:r>
      <w:r w:rsidR="00297F19">
        <w:rPr>
          <w:rFonts w:cstheme="minorHAnsi"/>
          <w:lang w:val="en-US"/>
        </w:rPr>
        <w:t xml:space="preserve"> also recognize that a</w:t>
      </w:r>
      <w:r w:rsidR="00297F19" w:rsidRPr="00297F19">
        <w:rPr>
          <w:rFonts w:cstheme="minorHAnsi"/>
          <w:lang w:val="en-US"/>
        </w:rPr>
        <w:t xml:space="preserve">ssessing the beneficial ownership of a business counterpart is a due diligence duty and it is for each </w:t>
      </w:r>
      <w:r w:rsidR="00297F19">
        <w:rPr>
          <w:rFonts w:cstheme="minorHAnsi"/>
          <w:lang w:val="en-US"/>
        </w:rPr>
        <w:t xml:space="preserve">shipping </w:t>
      </w:r>
      <w:r w:rsidR="00297F19" w:rsidRPr="00297F19">
        <w:rPr>
          <w:rFonts w:cstheme="minorHAnsi"/>
          <w:lang w:val="en-US"/>
        </w:rPr>
        <w:t>operator to develop, implement, and routinely update an EU sanctions compliance program.</w:t>
      </w:r>
      <w:r w:rsidR="00297F19">
        <w:rPr>
          <w:rFonts w:cstheme="minorHAnsi"/>
          <w:lang w:val="en-US"/>
        </w:rPr>
        <w:t xml:space="preserve"> As such, by request</w:t>
      </w:r>
      <w:r>
        <w:rPr>
          <w:rFonts w:cstheme="minorHAnsi"/>
          <w:lang w:val="en-US"/>
        </w:rPr>
        <w:t>ing EUNAVFOR ASPIDES support, we</w:t>
      </w:r>
      <w:r w:rsidR="00297F19">
        <w:rPr>
          <w:rFonts w:cstheme="minorHAnsi"/>
          <w:lang w:val="en-US"/>
        </w:rPr>
        <w:t xml:space="preserve"> </w:t>
      </w:r>
      <w:r w:rsidR="00A24A3E">
        <w:rPr>
          <w:rFonts w:cstheme="minorHAnsi"/>
          <w:lang w:val="en-US"/>
        </w:rPr>
        <w:t>endeavor</w:t>
      </w:r>
      <w:r>
        <w:rPr>
          <w:rFonts w:cstheme="minorHAnsi"/>
          <w:lang w:val="en-US"/>
        </w:rPr>
        <w:t xml:space="preserve"> that </w:t>
      </w:r>
      <w:r w:rsidR="00B35636">
        <w:rPr>
          <w:rFonts w:cstheme="minorHAnsi"/>
          <w:lang w:val="en-US"/>
        </w:rPr>
        <w:t>we</w:t>
      </w:r>
      <w:r w:rsidR="00A24A3E">
        <w:rPr>
          <w:rFonts w:cstheme="minorHAnsi"/>
          <w:lang w:val="en-US"/>
        </w:rPr>
        <w:t xml:space="preserve"> have undertaken the requested due diligence process to assess the reliability of any society related to the ship or the </w:t>
      </w:r>
      <w:r>
        <w:rPr>
          <w:rFonts w:cstheme="minorHAnsi"/>
          <w:lang w:val="en-US"/>
        </w:rPr>
        <w:t>cargo, including the beneficial owner of the cargo.</w:t>
      </w:r>
    </w:p>
    <w:p w:rsidR="00A00687" w:rsidRDefault="00A00687" w:rsidP="00020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A00687" w:rsidRDefault="00A00687" w:rsidP="00020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We confirm that the companies related to the ship or cargo are/are not under any other international sanctions.</w:t>
      </w:r>
    </w:p>
    <w:p w:rsidR="00F46FA7" w:rsidRDefault="00F46FA7" w:rsidP="00020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A24A3E" w:rsidRDefault="00A24A3E" w:rsidP="00020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A24A3E" w:rsidRPr="00A24A3E" w:rsidRDefault="00A24A3E" w:rsidP="00020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A24A3E">
        <w:rPr>
          <w:rFonts w:cstheme="minorHAnsi"/>
          <w:b/>
          <w:lang w:val="en-US"/>
        </w:rPr>
        <w:t>Additional provision in case of petrol</w:t>
      </w:r>
      <w:r w:rsidR="00F46FA7">
        <w:rPr>
          <w:rFonts w:cstheme="minorHAnsi"/>
          <w:b/>
          <w:lang w:val="en-US"/>
        </w:rPr>
        <w:t>, coal or LNG</w:t>
      </w:r>
      <w:r w:rsidRPr="00A24A3E">
        <w:rPr>
          <w:rFonts w:cstheme="minorHAnsi"/>
          <w:b/>
          <w:lang w:val="en-US"/>
        </w:rPr>
        <w:t xml:space="preserve"> cargo from Russia:</w:t>
      </w:r>
    </w:p>
    <w:p w:rsidR="00A24A3E" w:rsidRDefault="00A24A3E" w:rsidP="000208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:rsidR="00F46FA7" w:rsidRDefault="0002085F" w:rsidP="0002085F">
      <w:pPr>
        <w:jc w:val="both"/>
        <w:rPr>
          <w:rFonts w:cstheme="minorHAnsi"/>
          <w:lang w:val="en-US"/>
        </w:rPr>
      </w:pPr>
      <w:r w:rsidRPr="00F46FA7">
        <w:rPr>
          <w:rFonts w:cstheme="minorHAnsi"/>
          <w:u w:val="single"/>
          <w:lang w:val="en-US"/>
        </w:rPr>
        <w:t>If the cargo is</w:t>
      </w:r>
      <w:r w:rsidR="00A24A3E" w:rsidRPr="00F46FA7">
        <w:rPr>
          <w:rFonts w:cstheme="minorHAnsi"/>
          <w:u w:val="single"/>
          <w:lang w:val="en-US"/>
        </w:rPr>
        <w:t xml:space="preserve"> under the price cap policy implemented by the UE</w:t>
      </w:r>
      <w:r w:rsidRPr="00F46FA7">
        <w:rPr>
          <w:rFonts w:cstheme="minorHAnsi"/>
          <w:u w:val="single"/>
          <w:lang w:val="en-US"/>
        </w:rPr>
        <w:t>,</w:t>
      </w:r>
      <w:r w:rsidR="00F46FA7" w:rsidRPr="00F46FA7">
        <w:rPr>
          <w:rFonts w:cstheme="minorHAnsi"/>
          <w:u w:val="single"/>
          <w:lang w:val="en-US"/>
        </w:rPr>
        <w:t xml:space="preserve"> the following provision should be added</w:t>
      </w:r>
      <w:r w:rsidR="00F46FA7">
        <w:rPr>
          <w:rFonts w:cstheme="minorHAnsi"/>
          <w:u w:val="single"/>
          <w:lang w:val="en-US"/>
        </w:rPr>
        <w:t xml:space="preserve"> to the certificate, in addition to </w:t>
      </w:r>
      <w:r w:rsidR="00F46FA7" w:rsidRPr="00F46FA7">
        <w:rPr>
          <w:rFonts w:cstheme="minorHAnsi"/>
          <w:u w:val="single"/>
          <w:lang w:val="en-US"/>
        </w:rPr>
        <w:t>the EU price cap attestation:</w:t>
      </w:r>
      <w:r w:rsidR="00F46FA7">
        <w:rPr>
          <w:rFonts w:cstheme="minorHAnsi"/>
          <w:lang w:val="en-US"/>
        </w:rPr>
        <w:t xml:space="preserve"> </w:t>
      </w:r>
    </w:p>
    <w:p w:rsidR="00A24A3E" w:rsidRDefault="00F46FA7" w:rsidP="0002085F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We</w:t>
      </w:r>
      <w:r w:rsidR="00A24A3E">
        <w:rPr>
          <w:rFonts w:cstheme="minorHAnsi"/>
          <w:lang w:val="en-US"/>
        </w:rPr>
        <w:t xml:space="preserve"> certify that </w:t>
      </w:r>
      <w:r w:rsidR="0002085F">
        <w:rPr>
          <w:rFonts w:cstheme="minorHAnsi"/>
          <w:lang w:val="en-US"/>
        </w:rPr>
        <w:t>petroleum products are purchased at or below the oil price caps</w:t>
      </w:r>
      <w:r>
        <w:rPr>
          <w:rFonts w:cstheme="minorHAnsi"/>
          <w:lang w:val="en-US"/>
        </w:rPr>
        <w:t xml:space="preserve">. </w:t>
      </w:r>
    </w:p>
    <w:p w:rsidR="00F46FA7" w:rsidRDefault="00F46FA7" w:rsidP="00F46FA7">
      <w:pPr>
        <w:jc w:val="both"/>
        <w:rPr>
          <w:rFonts w:cstheme="minorHAnsi"/>
          <w:lang w:val="en-US"/>
        </w:rPr>
      </w:pPr>
      <w:r w:rsidRPr="00F46FA7">
        <w:rPr>
          <w:rFonts w:cstheme="minorHAnsi"/>
          <w:u w:val="single"/>
          <w:lang w:val="en-US"/>
        </w:rPr>
        <w:t xml:space="preserve">If the cargo is not under the price cap policy but is </w:t>
      </w:r>
      <w:r w:rsidR="005F4D4D">
        <w:rPr>
          <w:rFonts w:cstheme="minorHAnsi"/>
          <w:u w:val="single"/>
          <w:lang w:val="en-US"/>
        </w:rPr>
        <w:t>prohibited</w:t>
      </w:r>
      <w:r w:rsidRPr="00F46FA7">
        <w:rPr>
          <w:rFonts w:cstheme="minorHAnsi"/>
          <w:u w:val="single"/>
          <w:lang w:val="en-US"/>
        </w:rPr>
        <w:t xml:space="preserve"> by a ban under EU sanctions</w:t>
      </w:r>
      <w:r>
        <w:rPr>
          <w:rFonts w:cstheme="minorHAnsi"/>
          <w:lang w:val="en-US"/>
        </w:rPr>
        <w:t xml:space="preserve">, </w:t>
      </w:r>
      <w:r w:rsidRPr="00F46FA7">
        <w:rPr>
          <w:rFonts w:cstheme="minorHAnsi"/>
          <w:u w:val="single"/>
          <w:lang w:val="en-US"/>
        </w:rPr>
        <w:t>the following provision should be added</w:t>
      </w:r>
      <w:r>
        <w:rPr>
          <w:rFonts w:cstheme="minorHAnsi"/>
          <w:u w:val="single"/>
          <w:lang w:val="en-US"/>
        </w:rPr>
        <w:t xml:space="preserve"> to the certificate:</w:t>
      </w:r>
    </w:p>
    <w:p w:rsidR="00F46FA7" w:rsidRPr="001B7BE7" w:rsidRDefault="00F46FA7" w:rsidP="00F46FA7">
      <w:pPr>
        <w:jc w:val="both"/>
        <w:rPr>
          <w:rFonts w:cstheme="minorHAnsi"/>
          <w:lang w:val="en-US"/>
        </w:rPr>
      </w:pPr>
      <w:r w:rsidRPr="001B7BE7">
        <w:rPr>
          <w:rFonts w:cstheme="minorHAnsi"/>
          <w:lang w:val="en-US"/>
        </w:rPr>
        <w:t xml:space="preserve">We certify </w:t>
      </w:r>
      <w:r w:rsidR="001B7BE7" w:rsidRPr="001B7BE7">
        <w:rPr>
          <w:rFonts w:cstheme="minorHAnsi"/>
          <w:lang w:val="en-US"/>
        </w:rPr>
        <w:t>that even if</w:t>
      </w:r>
      <w:r w:rsidRPr="001B7BE7">
        <w:rPr>
          <w:rFonts w:cstheme="minorHAnsi"/>
          <w:lang w:val="en-US"/>
        </w:rPr>
        <w:t xml:space="preserve"> the cargo is under a ban </w:t>
      </w:r>
      <w:r w:rsidR="001B7BE7" w:rsidRPr="001B7BE7">
        <w:rPr>
          <w:rFonts w:cstheme="minorHAnsi"/>
          <w:lang w:val="en-US"/>
        </w:rPr>
        <w:t>prohibiting the purchase, import, or transfer, directly or indirectly from Russia, we benefit from an exemption to EU sanction: (specify which exemption with reference to EU regulation)</w:t>
      </w:r>
    </w:p>
    <w:p w:rsidR="00F46FA7" w:rsidRDefault="00F46FA7" w:rsidP="0002085F">
      <w:pPr>
        <w:jc w:val="both"/>
        <w:rPr>
          <w:rFonts w:cstheme="minorHAnsi"/>
          <w:lang w:val="en-US"/>
        </w:rPr>
      </w:pPr>
    </w:p>
    <w:p w:rsidR="00F46FA7" w:rsidRPr="00297F19" w:rsidRDefault="00F46FA7" w:rsidP="0002085F">
      <w:pPr>
        <w:jc w:val="both"/>
        <w:rPr>
          <w:rFonts w:cstheme="minorHAnsi"/>
          <w:lang w:val="en-US"/>
        </w:rPr>
      </w:pPr>
    </w:p>
    <w:p w:rsidR="00297F19" w:rsidRPr="00AB4964" w:rsidRDefault="00297F19" w:rsidP="00AB4964">
      <w:pPr>
        <w:rPr>
          <w:lang w:val="en-US"/>
        </w:rPr>
      </w:pPr>
    </w:p>
    <w:p w:rsidR="00AB4964" w:rsidRPr="00AB4964" w:rsidRDefault="00AB4964" w:rsidP="00AB4964">
      <w:pPr>
        <w:rPr>
          <w:lang w:val="en-US"/>
        </w:rPr>
      </w:pPr>
    </w:p>
    <w:sectPr w:rsidR="00AB4964" w:rsidRPr="00AB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3F" w:rsidRDefault="008C203F" w:rsidP="00297F19">
      <w:pPr>
        <w:spacing w:after="0" w:line="240" w:lineRule="auto"/>
      </w:pPr>
      <w:r>
        <w:separator/>
      </w:r>
    </w:p>
  </w:endnote>
  <w:endnote w:type="continuationSeparator" w:id="0">
    <w:p w:rsidR="008C203F" w:rsidRDefault="008C203F" w:rsidP="0029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3F" w:rsidRDefault="008C203F" w:rsidP="00297F19">
      <w:pPr>
        <w:spacing w:after="0" w:line="240" w:lineRule="auto"/>
      </w:pPr>
      <w:r>
        <w:separator/>
      </w:r>
    </w:p>
  </w:footnote>
  <w:footnote w:type="continuationSeparator" w:id="0">
    <w:p w:rsidR="008C203F" w:rsidRDefault="008C203F" w:rsidP="00297F19">
      <w:pPr>
        <w:spacing w:after="0" w:line="240" w:lineRule="auto"/>
      </w:pPr>
      <w:r>
        <w:continuationSeparator/>
      </w:r>
    </w:p>
  </w:footnote>
  <w:footnote w:id="1">
    <w:p w:rsidR="00297F19" w:rsidRPr="00297F19" w:rsidRDefault="00297F19">
      <w:pPr>
        <w:pStyle w:val="Notedebasdepage"/>
        <w:rPr>
          <w:rFonts w:cstheme="minorHAnsi"/>
        </w:rPr>
      </w:pPr>
      <w:r w:rsidRPr="00297F19">
        <w:rPr>
          <w:rStyle w:val="Appelnotedebasdep"/>
          <w:rFonts w:cstheme="minorHAnsi"/>
        </w:rPr>
        <w:footnoteRef/>
      </w:r>
      <w:r w:rsidRPr="00297F19">
        <w:rPr>
          <w:rFonts w:cstheme="minorHAnsi"/>
        </w:rPr>
        <w:t xml:space="preserve"> </w:t>
      </w:r>
      <w:hyperlink r:id="rId1" w:history="1">
        <w:r w:rsidRPr="00297F19">
          <w:rPr>
            <w:rStyle w:val="Lienhypertexte"/>
            <w:rFonts w:eastAsia="Times New Roman" w:cstheme="minorHAnsi"/>
            <w:lang w:val="en-US" w:eastAsia="fr-FR"/>
          </w:rPr>
          <w:t>https://data.europa.eu/data/datasets/consolidated-list-of-persons-groups-and-entities-subject-to-eu-financial-sanctions?locale=en</w:t>
        </w:r>
      </w:hyperlink>
    </w:p>
  </w:footnote>
  <w:footnote w:id="2">
    <w:p w:rsidR="00297F19" w:rsidRDefault="00297F19">
      <w:pPr>
        <w:pStyle w:val="Notedebasdepage"/>
      </w:pPr>
      <w:r w:rsidRPr="00297F19">
        <w:rPr>
          <w:rStyle w:val="Appelnotedebasdep"/>
          <w:rFonts w:cstheme="minorHAnsi"/>
        </w:rPr>
        <w:footnoteRef/>
      </w:r>
      <w:r w:rsidRPr="00297F19">
        <w:rPr>
          <w:rFonts w:cstheme="minorHAnsi"/>
        </w:rPr>
        <w:t xml:space="preserve"> </w:t>
      </w:r>
      <w:hyperlink r:id="rId2" w:history="1">
        <w:r w:rsidRPr="00297F19">
          <w:rPr>
            <w:rStyle w:val="Lienhypertexte"/>
            <w:rFonts w:cstheme="minorHAnsi"/>
            <w:lang w:val="en-US"/>
          </w:rPr>
          <w:t>CL2014D0512EN0400010.0001_cp 1..2 (europa.eu)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64F"/>
    <w:multiLevelType w:val="hybridMultilevel"/>
    <w:tmpl w:val="518831D6"/>
    <w:lvl w:ilvl="0" w:tplc="BE9E3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63AA"/>
    <w:multiLevelType w:val="hybridMultilevel"/>
    <w:tmpl w:val="8774CF5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64"/>
    <w:rsid w:val="0002085F"/>
    <w:rsid w:val="001B7BE7"/>
    <w:rsid w:val="00297F19"/>
    <w:rsid w:val="005F4D4D"/>
    <w:rsid w:val="008161DA"/>
    <w:rsid w:val="008C203F"/>
    <w:rsid w:val="00A00687"/>
    <w:rsid w:val="00A24A3E"/>
    <w:rsid w:val="00AB4964"/>
    <w:rsid w:val="00B35636"/>
    <w:rsid w:val="00C64CB3"/>
    <w:rsid w:val="00D05892"/>
    <w:rsid w:val="00F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7496E-C548-44E5-A8E0-703DD2E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97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96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7F1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7F1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7F1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97F19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97F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N/TXT/PDF/?uri=CELEX:02014D0512-20240724" TargetMode="External"/><Relationship Id="rId1" Type="http://schemas.openxmlformats.org/officeDocument/2006/relationships/hyperlink" Target="https://data.europa.eu/data/datasets/consolidated-list-of-persons-groups-and-entities-subject-to-eu-financial-sanctions?locale=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3C1E-0F5F-4832-A73C-F6B53238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GREGOR Peggy CRC2</dc:creator>
  <cp:keywords/>
  <dc:description/>
  <cp:lastModifiedBy>MC GREGOR Peggy CRC2</cp:lastModifiedBy>
  <cp:revision>2</cp:revision>
  <dcterms:created xsi:type="dcterms:W3CDTF">2024-11-01T11:45:00Z</dcterms:created>
  <dcterms:modified xsi:type="dcterms:W3CDTF">2024-11-01T13:22:00Z</dcterms:modified>
</cp:coreProperties>
</file>